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BAA97C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357C52">
        <w:rPr>
          <w:b/>
          <w:color w:val="000000"/>
          <w:sz w:val="28"/>
          <w:szCs w:val="28"/>
          <w:lang w:val="uk-UA"/>
        </w:rPr>
        <w:t>Петренко Інні Анатоліївні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363EEF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357C52">
        <w:rPr>
          <w:color w:val="000000"/>
          <w:sz w:val="28"/>
          <w:szCs w:val="28"/>
          <w:lang w:val="uk-UA"/>
        </w:rPr>
        <w:t xml:space="preserve"> Петренко Інні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553419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357C52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57C52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357C52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357C52">
        <w:rPr>
          <w:color w:val="000000"/>
          <w:sz w:val="28"/>
          <w:szCs w:val="28"/>
          <w:lang w:val="uk-UA"/>
        </w:rPr>
        <w:t>208, площею 0,0793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357C52">
        <w:rPr>
          <w:color w:val="000000"/>
          <w:sz w:val="28"/>
          <w:szCs w:val="28"/>
          <w:lang w:val="uk-UA"/>
        </w:rPr>
        <w:t xml:space="preserve"> Зарванці, вул. Акціонерна,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357C52">
        <w:rPr>
          <w:color w:val="000000"/>
          <w:sz w:val="28"/>
          <w:szCs w:val="28"/>
          <w:lang w:val="uk-UA"/>
        </w:rPr>
        <w:t>Петренко Інни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36643A6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EC696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EC6960">
        <w:rPr>
          <w:color w:val="000000"/>
          <w:sz w:val="28"/>
          <w:szCs w:val="28"/>
          <w:lang w:val="uk-UA"/>
        </w:rPr>
        <w:t>208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EC6960">
        <w:rPr>
          <w:color w:val="000000"/>
          <w:sz w:val="28"/>
          <w:szCs w:val="28"/>
          <w:lang w:val="uk-UA"/>
        </w:rPr>
        <w:t>лощею 0,0793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EC6960">
        <w:rPr>
          <w:color w:val="000000"/>
          <w:sz w:val="28"/>
          <w:szCs w:val="28"/>
          <w:lang w:val="uk-UA"/>
        </w:rPr>
        <w:t xml:space="preserve"> Зарванці, вул. Акціонерна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EC6960">
        <w:rPr>
          <w:color w:val="000000"/>
          <w:sz w:val="28"/>
          <w:szCs w:val="28"/>
          <w:lang w:val="uk-UA"/>
        </w:rPr>
        <w:t xml:space="preserve"> </w:t>
      </w:r>
      <w:r w:rsidR="00EC6960">
        <w:rPr>
          <w:color w:val="000000"/>
          <w:sz w:val="28"/>
          <w:szCs w:val="28"/>
          <w:lang w:val="uk-UA"/>
        </w:rPr>
        <w:t>Петренко Інни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3B59F66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EC6960">
        <w:rPr>
          <w:color w:val="000000"/>
          <w:sz w:val="28"/>
          <w:szCs w:val="28"/>
          <w:lang w:val="uk-UA"/>
        </w:rPr>
        <w:t>Петренко Інні Анатоліївні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EC6960">
        <w:rPr>
          <w:color w:val="000000"/>
          <w:sz w:val="28"/>
          <w:szCs w:val="28"/>
          <w:lang w:val="uk-UA"/>
        </w:rPr>
        <w:t>0,0793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EC6960">
        <w:rPr>
          <w:color w:val="000000"/>
          <w:sz w:val="28"/>
          <w:szCs w:val="28"/>
          <w:lang w:val="uk-UA"/>
        </w:rPr>
        <w:t>с. Зарванці, вул. Акціонерна</w:t>
      </w:r>
      <w:r w:rsidR="00EC6960">
        <w:rPr>
          <w:color w:val="000000"/>
          <w:sz w:val="28"/>
          <w:szCs w:val="28"/>
          <w:lang w:val="uk-UA"/>
        </w:rPr>
        <w:t xml:space="preserve"> 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C696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EC6960">
        <w:rPr>
          <w:color w:val="000000"/>
          <w:sz w:val="28"/>
          <w:szCs w:val="28"/>
          <w:lang w:val="uk-UA"/>
        </w:rPr>
        <w:t>208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255</cp:revision>
  <cp:lastPrinted>2025-10-16T08:10:00Z</cp:lastPrinted>
  <dcterms:created xsi:type="dcterms:W3CDTF">2021-11-23T13:52:00Z</dcterms:created>
  <dcterms:modified xsi:type="dcterms:W3CDTF">2025-10-16T08:11:00Z</dcterms:modified>
</cp:coreProperties>
</file>